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9E" w:rsidRPr="00017BC4" w:rsidRDefault="00FC289E">
      <w:pPr>
        <w:rPr>
          <w:b/>
          <w:sz w:val="24"/>
          <w:szCs w:val="24"/>
        </w:rPr>
      </w:pPr>
      <w:r w:rsidRPr="00017BC4">
        <w:rPr>
          <w:b/>
          <w:sz w:val="24"/>
          <w:szCs w:val="24"/>
        </w:rPr>
        <w:t>Oh dear! Council Tax Benefit doesn’t fit</w:t>
      </w:r>
    </w:p>
    <w:p w:rsidR="00FC289E" w:rsidRDefault="00FC289E">
      <w:r>
        <w:t>By Trevor Newman</w:t>
      </w:r>
    </w:p>
    <w:p w:rsidR="00FC289E" w:rsidRDefault="001C7F78">
      <w:r>
        <w:t>The Spending Review on 20</w:t>
      </w:r>
      <w:r w:rsidRPr="001C7F78">
        <w:rPr>
          <w:vertAlign w:val="superscript"/>
        </w:rPr>
        <w:t>th</w:t>
      </w:r>
      <w:r>
        <w:t xml:space="preserve"> October contained the unexpected announcement that Council Tax Benefit</w:t>
      </w:r>
      <w:r w:rsidR="00265D42">
        <w:t xml:space="preserve"> was to </w:t>
      </w:r>
      <w:r w:rsidR="00105287">
        <w:t>be</w:t>
      </w:r>
      <w:r w:rsidR="00265D42">
        <w:t xml:space="preserve"> cut </w:t>
      </w:r>
      <w:r w:rsidR="00105287">
        <w:t>by 10%</w:t>
      </w:r>
      <w:r w:rsidR="00265D42">
        <w:t>.</w:t>
      </w:r>
      <w:r w:rsidR="00105287">
        <w:t xml:space="preserve"> We should not have been too surprised by that: in this cash-strapped climate, Housing Benefit’s little brother was </w:t>
      </w:r>
      <w:r w:rsidR="004C2F09">
        <w:t xml:space="preserve">always </w:t>
      </w:r>
      <w:r w:rsidR="00105287">
        <w:t xml:space="preserve">likely to get its own special cut. But it is the </w:t>
      </w:r>
      <w:r w:rsidR="00105287" w:rsidRPr="00105287">
        <w:rPr>
          <w:i/>
        </w:rPr>
        <w:t xml:space="preserve">way </w:t>
      </w:r>
      <w:r w:rsidR="00105287">
        <w:t>that the cut is to be delivered that was unexpected.</w:t>
      </w:r>
    </w:p>
    <w:p w:rsidR="00105287" w:rsidRDefault="00105287" w:rsidP="004C2F09">
      <w:pPr>
        <w:pStyle w:val="NoSpacing"/>
      </w:pPr>
      <w:r w:rsidRPr="004C2F09">
        <w:rPr>
          <w:i/>
        </w:rPr>
        <w:t>Local Authorities</w:t>
      </w:r>
      <w:r>
        <w:t xml:space="preserve"> were to decide exactly how to achieve the 10% saving. </w:t>
      </w:r>
      <w:r w:rsidRPr="004C2F09">
        <w:rPr>
          <w:b/>
        </w:rPr>
        <w:t>Not central Government</w:t>
      </w:r>
      <w:r>
        <w:t xml:space="preserve">. </w:t>
      </w:r>
      <w:r w:rsidR="004C2F09">
        <w:t>In other words, Council Tax Benefit had just been downgraded from a national welfare benefit to a local scheme.</w:t>
      </w:r>
    </w:p>
    <w:p w:rsidR="00CE53E6" w:rsidRDefault="00CE53E6" w:rsidP="004C2F09">
      <w:pPr>
        <w:pStyle w:val="NoSpacing"/>
      </w:pPr>
    </w:p>
    <w:p w:rsidR="00CE53E6" w:rsidRDefault="00CE53E6" w:rsidP="004C2F09">
      <w:pPr>
        <w:pStyle w:val="NoSpacing"/>
      </w:pPr>
      <w:r>
        <w:t xml:space="preserve">A special plan, then, for Council Tax Benefit. But why go to the trouble of making a special plan, when Universal Credit is just around the corner? Why agonise over </w:t>
      </w:r>
      <w:r w:rsidR="003D567A">
        <w:t xml:space="preserve">more </w:t>
      </w:r>
      <w:r>
        <w:t xml:space="preserve">new rules when Council Tax Benefit will soon be subsumed by the Universal Credit? Well, because Council Tax Benefit is </w:t>
      </w:r>
      <w:r w:rsidRPr="00CE53E6">
        <w:rPr>
          <w:b/>
        </w:rPr>
        <w:t>not</w:t>
      </w:r>
      <w:r>
        <w:t xml:space="preserve"> going to be subsumed by the Universal Credit. This was the conclusion I </w:t>
      </w:r>
      <w:r w:rsidR="00597934">
        <w:t>drew</w:t>
      </w:r>
      <w:r>
        <w:t xml:space="preserve"> when I first read about the 10% plan. Indeed, my suspicions were correct: shortly afterwards the DWP confirmed that Council Tax Benefit is to be le</w:t>
      </w:r>
      <w:r w:rsidR="009B1282">
        <w:t>ft-out of the Universal Credit, and become a local scheme from April 2013.</w:t>
      </w:r>
    </w:p>
    <w:p w:rsidR="009B1282" w:rsidRDefault="009B1282" w:rsidP="004C2F09">
      <w:pPr>
        <w:pStyle w:val="NoSpacing"/>
      </w:pPr>
    </w:p>
    <w:p w:rsidR="009B1282" w:rsidRPr="00017BC4" w:rsidRDefault="009B1282" w:rsidP="004C2F09">
      <w:pPr>
        <w:pStyle w:val="NoSpacing"/>
        <w:rPr>
          <w:b/>
        </w:rPr>
      </w:pPr>
      <w:r w:rsidRPr="00017BC4">
        <w:rPr>
          <w:b/>
        </w:rPr>
        <w:t>Is this a good thing?</w:t>
      </w:r>
    </w:p>
    <w:p w:rsidR="009B1282" w:rsidRDefault="00017BC4" w:rsidP="004C2F09">
      <w:pPr>
        <w:pStyle w:val="NoSpacing"/>
      </w:pPr>
      <w:r>
        <w:t xml:space="preserve">For Universal Credit to work well, it needs </w:t>
      </w:r>
      <w:r w:rsidR="005F0041">
        <w:t>subsume</w:t>
      </w:r>
      <w:r>
        <w:t xml:space="preserve"> as many </w:t>
      </w:r>
      <w:r w:rsidR="005F0041">
        <w:t xml:space="preserve">of the </w:t>
      </w:r>
      <w:r w:rsidR="00505B4E">
        <w:t xml:space="preserve">current </w:t>
      </w:r>
      <w:r>
        <w:t>means-tested benefits as possible. This, it could be argued, is the whole point of it.</w:t>
      </w:r>
      <w:r w:rsidR="00D85886">
        <w:t xml:space="preserve"> Just</w:t>
      </w:r>
      <w:r>
        <w:t xml:space="preserve"> </w:t>
      </w:r>
      <w:r w:rsidR="00D85886">
        <w:t>o</w:t>
      </w:r>
      <w:r>
        <w:t xml:space="preserve">ne benefit, </w:t>
      </w:r>
      <w:r w:rsidR="00251C78">
        <w:t>eroded by</w:t>
      </w:r>
      <w:r>
        <w:t xml:space="preserve"> just one income taper as the customer’s wages increase. This way, the customer needs make just one calculation to see how much better-off he or she will be by taking-on that new job, or doing those extra hours.</w:t>
      </w:r>
    </w:p>
    <w:p w:rsidR="00017BC4" w:rsidRDefault="00017BC4" w:rsidP="004C2F09">
      <w:pPr>
        <w:pStyle w:val="NoSpacing"/>
      </w:pPr>
    </w:p>
    <w:p w:rsidR="00017BC4" w:rsidRDefault="005F0041" w:rsidP="004C2F09">
      <w:pPr>
        <w:pStyle w:val="NoSpacing"/>
      </w:pPr>
      <w:r>
        <w:t>Most</w:t>
      </w:r>
      <w:r w:rsidR="00017BC4">
        <w:t xml:space="preserve"> people have to pay Council Tax. So by leaving Council Tax Benefit out of the Universal Credit, the customer is condemned to making two calculations</w:t>
      </w:r>
      <w:r>
        <w:t>. But surely that’s not too bad</w:t>
      </w:r>
      <w:r w:rsidR="005D6CD3">
        <w:t>, just two calculations? Still better than the several a customer might have at present?</w:t>
      </w:r>
    </w:p>
    <w:p w:rsidR="005D6CD3" w:rsidRDefault="005D6CD3" w:rsidP="004C2F09">
      <w:pPr>
        <w:pStyle w:val="NoSpacing"/>
      </w:pPr>
    </w:p>
    <w:p w:rsidR="005D6CD3" w:rsidRDefault="00251C78" w:rsidP="004C2F09">
      <w:pPr>
        <w:pStyle w:val="NoSpacing"/>
      </w:pPr>
      <w:r>
        <w:t>Of course</w:t>
      </w:r>
      <w:r w:rsidR="005D6CD3">
        <w:t xml:space="preserve">, its not as simple as that. The working customer may still be subject to income tax and national insurance. So really, there will be </w:t>
      </w:r>
      <w:r w:rsidR="005D6CD3" w:rsidRPr="00AA013A">
        <w:rPr>
          <w:b/>
        </w:rPr>
        <w:t>four</w:t>
      </w:r>
      <w:r w:rsidR="005D6CD3">
        <w:t xml:space="preserve"> calculations that he or she will have to do:</w:t>
      </w:r>
    </w:p>
    <w:p w:rsidR="005D6CD3" w:rsidRDefault="005D6CD3" w:rsidP="004C2F09">
      <w:pPr>
        <w:pStyle w:val="NoSpacing"/>
      </w:pPr>
    </w:p>
    <w:p w:rsidR="005D6CD3" w:rsidRDefault="005D6CD3" w:rsidP="005D6CD3">
      <w:pPr>
        <w:pStyle w:val="NoSpacing"/>
        <w:numPr>
          <w:ilvl w:val="0"/>
          <w:numId w:val="1"/>
        </w:numPr>
      </w:pPr>
      <w:r>
        <w:t>Universal Credit</w:t>
      </w:r>
    </w:p>
    <w:p w:rsidR="005D6CD3" w:rsidRDefault="005D6CD3" w:rsidP="005D6CD3">
      <w:pPr>
        <w:pStyle w:val="NoSpacing"/>
        <w:numPr>
          <w:ilvl w:val="0"/>
          <w:numId w:val="1"/>
        </w:numPr>
      </w:pPr>
      <w:r>
        <w:t>Council Tax Benefit</w:t>
      </w:r>
    </w:p>
    <w:p w:rsidR="005D6CD3" w:rsidRDefault="005D6CD3" w:rsidP="005D6CD3">
      <w:pPr>
        <w:pStyle w:val="NoSpacing"/>
        <w:numPr>
          <w:ilvl w:val="0"/>
          <w:numId w:val="1"/>
        </w:numPr>
      </w:pPr>
      <w:r>
        <w:t>income tax</w:t>
      </w:r>
    </w:p>
    <w:p w:rsidR="005D6CD3" w:rsidRDefault="005D6CD3" w:rsidP="005D6CD3">
      <w:pPr>
        <w:pStyle w:val="NoSpacing"/>
        <w:numPr>
          <w:ilvl w:val="0"/>
          <w:numId w:val="1"/>
        </w:numPr>
      </w:pPr>
      <w:r>
        <w:t>national insurance</w:t>
      </w:r>
    </w:p>
    <w:p w:rsidR="005D6CD3" w:rsidRDefault="005D6CD3" w:rsidP="005D6CD3">
      <w:pPr>
        <w:pStyle w:val="NoSpacing"/>
      </w:pPr>
    </w:p>
    <w:p w:rsidR="005D6CD3" w:rsidRDefault="005D6CD3" w:rsidP="005D6CD3">
      <w:pPr>
        <w:pStyle w:val="NoSpacing"/>
      </w:pPr>
      <w:r>
        <w:t xml:space="preserve">The </w:t>
      </w:r>
      <w:r w:rsidR="00C119C9">
        <w:t>integrity</w:t>
      </w:r>
      <w:r>
        <w:t xml:space="preserve"> of Universal Credit is at stake here: leave out Council Tax Benefit, and you are starting to erode the principle a </w:t>
      </w:r>
      <w:r w:rsidR="00132EE1">
        <w:t>universal</w:t>
      </w:r>
      <w:r>
        <w:t xml:space="preserve"> benefit</w:t>
      </w:r>
      <w:r w:rsidR="00132EE1">
        <w:t>,</w:t>
      </w:r>
      <w:r>
        <w:t xml:space="preserve"> where</w:t>
      </w:r>
      <w:r w:rsidR="0077724A">
        <w:t>by</w:t>
      </w:r>
      <w:r>
        <w:t xml:space="preserve"> </w:t>
      </w:r>
      <w:r w:rsidR="0077724A">
        <w:t>customers</w:t>
      </w:r>
      <w:r>
        <w:t xml:space="preserve"> can easily work-out how much they will get. It begs the question: is a compromised Universal Credit worth the massive cost of introducing it?</w:t>
      </w:r>
    </w:p>
    <w:p w:rsidR="005D6CD3" w:rsidRDefault="005D6CD3" w:rsidP="005D6CD3">
      <w:pPr>
        <w:pStyle w:val="NoSpacing"/>
      </w:pPr>
    </w:p>
    <w:p w:rsidR="005D6CD3" w:rsidRPr="005D6CD3" w:rsidRDefault="005D6CD3" w:rsidP="005D6CD3">
      <w:pPr>
        <w:pStyle w:val="NoSpacing"/>
        <w:rPr>
          <w:b/>
        </w:rPr>
      </w:pPr>
      <w:r w:rsidRPr="005D6CD3">
        <w:rPr>
          <w:b/>
        </w:rPr>
        <w:t>So why was Council Tax Benefit left out?</w:t>
      </w:r>
    </w:p>
    <w:p w:rsidR="005D6CD3" w:rsidRDefault="005D6CD3" w:rsidP="005D6CD3">
      <w:pPr>
        <w:pStyle w:val="NoSpacing"/>
      </w:pPr>
      <w:r>
        <w:t>Two main reasons:</w:t>
      </w:r>
    </w:p>
    <w:p w:rsidR="005D6CD3" w:rsidRDefault="005D6CD3" w:rsidP="005D6CD3">
      <w:pPr>
        <w:pStyle w:val="NoSpacing"/>
      </w:pPr>
    </w:p>
    <w:p w:rsidR="005D6CD3" w:rsidRDefault="00AA013A" w:rsidP="005D6CD3">
      <w:pPr>
        <w:pStyle w:val="NoSpacing"/>
        <w:numPr>
          <w:ilvl w:val="0"/>
          <w:numId w:val="2"/>
        </w:numPr>
      </w:pPr>
      <w:r>
        <w:t xml:space="preserve">Currently, Council Tax Benefit is paid straight into the customer’s Council Tax account. In other words, its an offset. No real cash changes hands, and local authorities don’t have to </w:t>
      </w:r>
      <w:r>
        <w:lastRenderedPageBreak/>
        <w:t xml:space="preserve">worry about collecting that amount from the customer (collecting tax is expensive). If Council Tax Benefit was rolled into the Universal Credit, </w:t>
      </w:r>
      <w:r w:rsidR="00945586">
        <w:t>then either:</w:t>
      </w:r>
    </w:p>
    <w:p w:rsidR="00945586" w:rsidRDefault="00945586" w:rsidP="00945586">
      <w:pPr>
        <w:pStyle w:val="NoSpacing"/>
      </w:pPr>
    </w:p>
    <w:p w:rsidR="00945586" w:rsidRDefault="00945586" w:rsidP="00945586">
      <w:pPr>
        <w:pStyle w:val="NoSpacing"/>
        <w:numPr>
          <w:ilvl w:val="0"/>
          <w:numId w:val="3"/>
        </w:numPr>
      </w:pPr>
      <w:r>
        <w:t xml:space="preserve">a clever way of extracting the correct proportion of the customer’s Universal Credit </w:t>
      </w:r>
      <w:r w:rsidR="00EA3E05">
        <w:t>and paying straight to the Council Tax department would have to be devised, or</w:t>
      </w:r>
    </w:p>
    <w:p w:rsidR="00EA3E05" w:rsidRDefault="00EA3E05" w:rsidP="00EA3E05">
      <w:pPr>
        <w:pStyle w:val="NoSpacing"/>
      </w:pPr>
    </w:p>
    <w:p w:rsidR="00EA3E05" w:rsidRDefault="00123E89" w:rsidP="00EA3E05">
      <w:pPr>
        <w:pStyle w:val="NoSpacing"/>
        <w:numPr>
          <w:ilvl w:val="0"/>
          <w:numId w:val="3"/>
        </w:numPr>
      </w:pPr>
      <w:r>
        <w:t>the customer would have to be trusted to pay his/her own Council Tax out of his/her Universal Credit.</w:t>
      </w:r>
    </w:p>
    <w:p w:rsidR="00123E89" w:rsidRDefault="00123E89" w:rsidP="00123E89">
      <w:pPr>
        <w:pStyle w:val="NoSpacing"/>
      </w:pPr>
    </w:p>
    <w:p w:rsidR="00123E89" w:rsidRDefault="00123E89" w:rsidP="00123E89">
      <w:pPr>
        <w:pStyle w:val="NoSpacing"/>
        <w:ind w:left="720"/>
      </w:pPr>
      <w:r>
        <w:t>Neither option is especially attractive.</w:t>
      </w:r>
    </w:p>
    <w:p w:rsidR="00123E89" w:rsidRDefault="00123E89" w:rsidP="00123E89">
      <w:pPr>
        <w:pStyle w:val="NoSpacing"/>
        <w:ind w:left="720"/>
      </w:pPr>
    </w:p>
    <w:p w:rsidR="00123E89" w:rsidRDefault="00123E89" w:rsidP="00123E89">
      <w:pPr>
        <w:pStyle w:val="NoSpacing"/>
        <w:numPr>
          <w:ilvl w:val="0"/>
          <w:numId w:val="2"/>
        </w:numPr>
      </w:pPr>
      <w:r>
        <w:t xml:space="preserve">The obvious way to solve the problem of Council Tax Benefit would have been to do-away with Council Tax itself. Just collect a tiny bit </w:t>
      </w:r>
      <w:r w:rsidR="00A03260">
        <w:t xml:space="preserve">more income tax, and we’re done [for further discussion of this concept, see </w:t>
      </w:r>
      <w:hyperlink r:id="rId5" w:history="1">
        <w:r w:rsidR="00A03260" w:rsidRPr="00447C98">
          <w:rPr>
            <w:rStyle w:val="Hyperlink"/>
          </w:rPr>
          <w:t>http://www.bbc.co.uk/news/business-11733896</w:t>
        </w:r>
      </w:hyperlink>
      <w:r w:rsidR="00A03260">
        <w:t>].</w:t>
      </w:r>
      <w:r>
        <w:t xml:space="preserve"> </w:t>
      </w:r>
      <w:r w:rsidR="00D55082">
        <w:t xml:space="preserve">Or if councils could not bear this dent to their </w:t>
      </w:r>
      <w:r w:rsidR="009315FB">
        <w:t xml:space="preserve">fiscal </w:t>
      </w:r>
      <w:r w:rsidR="00D55082">
        <w:t xml:space="preserve">pride, why not turn </w:t>
      </w:r>
      <w:r w:rsidR="00A61A25">
        <w:t>Council Tax into a notional tax: send the Council Tax bill off to HMRC instead of the customer, and the HMRC reduces the customer’s tax code accordingly. But this was a radical bridge too far, even for this radical Government.</w:t>
      </w:r>
    </w:p>
    <w:p w:rsidR="00A61A25" w:rsidRDefault="00A61A25" w:rsidP="00A61A25">
      <w:pPr>
        <w:pStyle w:val="NoSpacing"/>
      </w:pPr>
    </w:p>
    <w:p w:rsidR="00A61A25" w:rsidRDefault="00A61A25" w:rsidP="00A61A25">
      <w:pPr>
        <w:pStyle w:val="NoSpacing"/>
      </w:pPr>
      <w:r>
        <w:t>So, we are left with Council Tax. And therefore a Council Tax Benefit that does not fit in to the Universal Credit. Universal Credit has been compromised from the very start, and that’s a pity.</w:t>
      </w:r>
    </w:p>
    <w:p w:rsidR="00A61A25" w:rsidRDefault="00A61A25" w:rsidP="00A61A25">
      <w:pPr>
        <w:pStyle w:val="NoSpacing"/>
      </w:pPr>
    </w:p>
    <w:p w:rsidR="00A61A25" w:rsidRDefault="00A61A25" w:rsidP="00A61A25">
      <w:pPr>
        <w:pStyle w:val="NoSpacing"/>
      </w:pPr>
    </w:p>
    <w:p w:rsidR="00A61A25" w:rsidRDefault="00A61A25" w:rsidP="00A61A25">
      <w:pPr>
        <w:pStyle w:val="NoSpacing"/>
      </w:pPr>
      <w:r>
        <w:t>T. Newman</w:t>
      </w:r>
    </w:p>
    <w:p w:rsidR="00A61A25" w:rsidRDefault="00A61A25" w:rsidP="00A61A25">
      <w:pPr>
        <w:pStyle w:val="NoSpacing"/>
      </w:pPr>
      <w:r>
        <w:t>4/11/10</w:t>
      </w:r>
    </w:p>
    <w:p w:rsidR="00FC289E" w:rsidRDefault="00FC289E"/>
    <w:sectPr w:rsidR="00FC289E" w:rsidSect="00E50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722"/>
    <w:multiLevelType w:val="hybridMultilevel"/>
    <w:tmpl w:val="2108A8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7E3124"/>
    <w:multiLevelType w:val="hybridMultilevel"/>
    <w:tmpl w:val="CAB2B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F4A9E"/>
    <w:multiLevelType w:val="hybridMultilevel"/>
    <w:tmpl w:val="A6D83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FC289E"/>
    <w:rsid w:val="00017BC4"/>
    <w:rsid w:val="00105287"/>
    <w:rsid w:val="00123E89"/>
    <w:rsid w:val="00132EE1"/>
    <w:rsid w:val="001C7F78"/>
    <w:rsid w:val="001F160F"/>
    <w:rsid w:val="00251C78"/>
    <w:rsid w:val="00265D42"/>
    <w:rsid w:val="003D567A"/>
    <w:rsid w:val="00407C7C"/>
    <w:rsid w:val="004C2F09"/>
    <w:rsid w:val="00505B4E"/>
    <w:rsid w:val="00597934"/>
    <w:rsid w:val="005D6CD3"/>
    <w:rsid w:val="005F0041"/>
    <w:rsid w:val="006C45EE"/>
    <w:rsid w:val="0077724A"/>
    <w:rsid w:val="009315FB"/>
    <w:rsid w:val="00945586"/>
    <w:rsid w:val="009B1282"/>
    <w:rsid w:val="00A03260"/>
    <w:rsid w:val="00A61A25"/>
    <w:rsid w:val="00AA013A"/>
    <w:rsid w:val="00AA0615"/>
    <w:rsid w:val="00C119C9"/>
    <w:rsid w:val="00CE53E6"/>
    <w:rsid w:val="00D55082"/>
    <w:rsid w:val="00D85886"/>
    <w:rsid w:val="00E501D8"/>
    <w:rsid w:val="00EA3E05"/>
    <w:rsid w:val="00FC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F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3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.uk/news/business-117338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Chandini</cp:lastModifiedBy>
  <cp:revision>21</cp:revision>
  <dcterms:created xsi:type="dcterms:W3CDTF">2010-11-04T05:38:00Z</dcterms:created>
  <dcterms:modified xsi:type="dcterms:W3CDTF">2012-03-27T19:26:00Z</dcterms:modified>
</cp:coreProperties>
</file>